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7D7DA" w14:textId="76887669" w:rsidR="009B6AF8" w:rsidRPr="00F31F7C" w:rsidRDefault="006F1220" w:rsidP="00A15419">
      <w:pPr>
        <w:ind w:left="180"/>
        <w:rPr>
          <w:rFonts w:ascii="Arial" w:hAnsi="Arial" w:cs="Arial"/>
          <w:sz w:val="24"/>
          <w:szCs w:val="24"/>
        </w:rPr>
      </w:pPr>
      <w:r w:rsidRPr="006F1220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33A0CA" wp14:editId="485452D1">
                <wp:simplePos x="0" y="0"/>
                <wp:positionH relativeFrom="column">
                  <wp:posOffset>6515100</wp:posOffset>
                </wp:positionH>
                <wp:positionV relativeFrom="paragraph">
                  <wp:posOffset>0</wp:posOffset>
                </wp:positionV>
                <wp:extent cx="1964055" cy="990600"/>
                <wp:effectExtent l="0" t="0" r="1714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405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0C689" w14:textId="26C20DED" w:rsidR="006F1220" w:rsidRDefault="006F1220">
                            <w:r w:rsidRPr="005657C3">
                              <w:rPr>
                                <w:noProof/>
                              </w:rPr>
                              <w:drawing>
                                <wp:inline distT="0" distB="0" distL="0" distR="0" wp14:anchorId="46C9B4C3" wp14:editId="4DAE6BCF">
                                  <wp:extent cx="1772285" cy="868362"/>
                                  <wp:effectExtent l="0" t="0" r="0" b="825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2285" cy="8683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33A0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3pt;margin-top:0;width:154.6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">
                <v:textbox>
                  <w:txbxContent>
                    <w:p w14:paraId="4410C689" w14:textId="26C20DED" w:rsidR="006F1220" w:rsidRDefault="006F1220">
                      <w:r w:rsidRPr="005657C3">
                        <w:rPr>
                          <w:noProof/>
                        </w:rPr>
                        <w:drawing>
                          <wp:inline distT="0" distB="0" distL="0" distR="0" wp14:anchorId="46C9B4C3" wp14:editId="4DAE6BCF">
                            <wp:extent cx="1772285" cy="868362"/>
                            <wp:effectExtent l="0" t="0" r="0" b="825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72285" cy="8683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1E73" w:rsidRPr="006F1220">
        <w:rPr>
          <w:rFonts w:ascii="Arial" w:hAnsi="Arial" w:cs="Arial"/>
          <w:b/>
          <w:bCs/>
          <w:sz w:val="24"/>
          <w:szCs w:val="24"/>
        </w:rPr>
        <w:t xml:space="preserve">EARLY CHILDHOOD: Age 3-4 &amp; </w:t>
      </w:r>
      <w:r w:rsidR="00A15419" w:rsidRPr="006F1220">
        <w:rPr>
          <w:rFonts w:ascii="Arial" w:hAnsi="Arial" w:cs="Arial"/>
          <w:b/>
          <w:bCs/>
          <w:sz w:val="24"/>
          <w:szCs w:val="24"/>
        </w:rPr>
        <w:t>K</w:t>
      </w:r>
      <w:r w:rsidR="00081E73" w:rsidRPr="006F1220">
        <w:rPr>
          <w:rFonts w:ascii="Arial" w:hAnsi="Arial" w:cs="Arial"/>
          <w:b/>
          <w:bCs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F31F7C">
        <w:rPr>
          <w:rFonts w:ascii="Arial" w:hAnsi="Arial" w:cs="Arial"/>
          <w:sz w:val="24"/>
          <w:szCs w:val="24"/>
        </w:rPr>
        <w:t>(</w:t>
      </w:r>
      <w:r w:rsidR="00F31F7C" w:rsidRPr="00F31F7C">
        <w:rPr>
          <w:rFonts w:ascii="Arial" w:hAnsi="Arial" w:cs="Arial"/>
          <w:sz w:val="24"/>
          <w:szCs w:val="24"/>
        </w:rPr>
        <w:t>June 2019</w:t>
      </w:r>
      <w:r w:rsidR="005B50D2" w:rsidRPr="00F31F7C">
        <w:rPr>
          <w:rFonts w:ascii="Arial" w:hAnsi="Arial" w:cs="Arial"/>
          <w:sz w:val="24"/>
          <w:szCs w:val="24"/>
        </w:rPr>
        <w:t>)</w:t>
      </w:r>
    </w:p>
    <w:p w14:paraId="79E0B982" w14:textId="77777777" w:rsidR="005B50D2" w:rsidRPr="00D47F04" w:rsidRDefault="00695F80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#3</w:t>
      </w:r>
      <w:r w:rsidR="0084687D">
        <w:rPr>
          <w:rFonts w:ascii="Britannic Bold" w:hAnsi="Britannic Bold" w:cs="Arial"/>
          <w:sz w:val="28"/>
          <w:szCs w:val="28"/>
        </w:rPr>
        <w:t xml:space="preserve"> – How do</w:t>
      </w:r>
      <w:r>
        <w:rPr>
          <w:rFonts w:ascii="Britannic Bold" w:hAnsi="Britannic Bold" w:cs="Arial"/>
          <w:sz w:val="28"/>
          <w:szCs w:val="28"/>
        </w:rPr>
        <w:t xml:space="preserve">es </w:t>
      </w:r>
      <w:r w:rsidR="005B50D2" w:rsidRPr="00D47F04">
        <w:rPr>
          <w:rFonts w:ascii="Britannic Bold" w:hAnsi="Britannic Bold" w:cs="Arial"/>
          <w:sz w:val="28"/>
          <w:szCs w:val="28"/>
        </w:rPr>
        <w:t>Jesus Christ</w:t>
      </w:r>
      <w:r>
        <w:rPr>
          <w:rFonts w:ascii="Britannic Bold" w:hAnsi="Britannic Bold" w:cs="Arial"/>
          <w:sz w:val="28"/>
          <w:szCs w:val="28"/>
        </w:rPr>
        <w:t xml:space="preserve"> teach us to live a moral life</w:t>
      </w:r>
      <w:r w:rsidR="005B50D2" w:rsidRPr="00D47F04">
        <w:rPr>
          <w:rFonts w:ascii="Britannic Bold" w:hAnsi="Britannic Bold" w:cs="Arial"/>
          <w:sz w:val="28"/>
          <w:szCs w:val="28"/>
        </w:rPr>
        <w:t>?</w:t>
      </w:r>
    </w:p>
    <w:p w14:paraId="5B2122B3" w14:textId="07FB6B5F" w:rsidR="006F1220" w:rsidRPr="006F1220" w:rsidRDefault="005B50D2" w:rsidP="006F1220">
      <w:pPr>
        <w:spacing w:after="0" w:line="240" w:lineRule="auto"/>
        <w:ind w:left="180"/>
        <w:rPr>
          <w:rFonts w:ascii="Arial" w:hAnsi="Arial" w:cs="Arial"/>
          <w:sz w:val="24"/>
          <w:szCs w:val="24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015F16">
        <w:rPr>
          <w:rFonts w:ascii="Arial" w:hAnsi="Arial" w:cs="Arial"/>
          <w:i/>
          <w:sz w:val="24"/>
          <w:szCs w:val="28"/>
        </w:rPr>
        <w:t>Liturgical Seasons of Lent</w:t>
      </w:r>
      <w:r w:rsidR="00015F16" w:rsidRPr="006F1220">
        <w:rPr>
          <w:rFonts w:ascii="Arial" w:hAnsi="Arial" w:cs="Arial"/>
          <w:sz w:val="24"/>
          <w:szCs w:val="24"/>
        </w:rPr>
        <w:t>---</w:t>
      </w:r>
      <w:r w:rsidR="00015F16" w:rsidRPr="006F1220">
        <w:rPr>
          <w:rFonts w:ascii="Arial" w:hAnsi="Arial" w:cs="Arial"/>
        </w:rPr>
        <w:t>Our loving God forgives us---</w:t>
      </w:r>
      <w:r w:rsidR="00015F16" w:rsidRPr="006F1220">
        <w:rPr>
          <w:rFonts w:ascii="Arial" w:hAnsi="Arial" w:cs="Arial"/>
          <w:i/>
        </w:rPr>
        <w:t xml:space="preserve">and Easter – </w:t>
      </w:r>
      <w:r w:rsidR="00015F16" w:rsidRPr="006F1220">
        <w:rPr>
          <w:rFonts w:ascii="Arial" w:hAnsi="Arial" w:cs="Arial"/>
        </w:rPr>
        <w:t xml:space="preserve">importance of the suffering, </w:t>
      </w:r>
      <w:proofErr w:type="gramStart"/>
      <w:r w:rsidR="00015F16" w:rsidRPr="006F1220">
        <w:rPr>
          <w:rFonts w:ascii="Arial" w:hAnsi="Arial" w:cs="Arial"/>
        </w:rPr>
        <w:t>death</w:t>
      </w:r>
      <w:proofErr w:type="gramEnd"/>
      <w:r w:rsidR="00015F16" w:rsidRPr="006F1220">
        <w:rPr>
          <w:rFonts w:ascii="Arial" w:hAnsi="Arial" w:cs="Arial"/>
        </w:rPr>
        <w:t xml:space="preserve"> and resurrection of Jesus]</w:t>
      </w:r>
    </w:p>
    <w:p w14:paraId="66975BB6" w14:textId="77777777" w:rsidR="00695F80" w:rsidRPr="006F1220" w:rsidRDefault="00015F16" w:rsidP="00015F16">
      <w:pPr>
        <w:spacing w:line="240" w:lineRule="auto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 Black" w:hAnsi="Arial Black" w:cs="Arial"/>
          <w:b/>
          <w:sz w:val="20"/>
          <w:szCs w:val="20"/>
        </w:rPr>
        <w:t xml:space="preserve">   </w:t>
      </w:r>
      <w:r w:rsidRPr="006F1220">
        <w:rPr>
          <w:rFonts w:ascii="Arial" w:hAnsi="Arial" w:cs="Arial"/>
          <w:b/>
          <w:bCs/>
          <w:sz w:val="24"/>
          <w:szCs w:val="24"/>
        </w:rPr>
        <w:t>Flexible Essential Question</w:t>
      </w:r>
      <w:r w:rsidR="00786367" w:rsidRPr="006F1220">
        <w:rPr>
          <w:rFonts w:ascii="Arial" w:hAnsi="Arial" w:cs="Arial"/>
          <w:b/>
          <w:bCs/>
          <w:sz w:val="24"/>
          <w:szCs w:val="24"/>
        </w:rPr>
        <w:t xml:space="preserve">: </w:t>
      </w:r>
      <w:r w:rsidRPr="006F1220">
        <w:rPr>
          <w:rFonts w:ascii="Arial" w:hAnsi="Arial" w:cs="Arial"/>
          <w:b/>
          <w:bCs/>
          <w:sz w:val="24"/>
          <w:szCs w:val="24"/>
        </w:rPr>
        <w:t>Why do we celebrate (Lent) and Easter</w:t>
      </w:r>
      <w:r w:rsidR="00695F80" w:rsidRPr="006F1220">
        <w:rPr>
          <w:rFonts w:ascii="Arial" w:hAnsi="Arial" w:cs="Arial"/>
          <w:b/>
          <w:bCs/>
          <w:i/>
          <w:sz w:val="24"/>
          <w:szCs w:val="24"/>
        </w:rPr>
        <w:t>?</w:t>
      </w:r>
    </w:p>
    <w:tbl>
      <w:tblPr>
        <w:tblStyle w:val="TableGrid"/>
        <w:tblW w:w="14220" w:type="dxa"/>
        <w:tblInd w:w="-342" w:type="dxa"/>
        <w:tblLook w:val="04A0" w:firstRow="1" w:lastRow="0" w:firstColumn="1" w:lastColumn="0" w:noHBand="0" w:noVBand="1"/>
      </w:tblPr>
      <w:tblGrid>
        <w:gridCol w:w="7470"/>
        <w:gridCol w:w="6750"/>
      </w:tblGrid>
      <w:tr w:rsidR="00695F80" w14:paraId="2C0D47EB" w14:textId="77777777" w:rsidTr="006F1220">
        <w:tc>
          <w:tcPr>
            <w:tcW w:w="7470" w:type="dxa"/>
            <w:shd w:val="clear" w:color="auto" w:fill="D9D9D9" w:themeFill="background1" w:themeFillShade="D9"/>
          </w:tcPr>
          <w:p w14:paraId="57A6327A" w14:textId="77777777" w:rsidR="00695F80" w:rsidRDefault="00695F80" w:rsidP="00EC6C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Learning Targets for </w:t>
            </w:r>
          </w:p>
          <w:p w14:paraId="1DEB589A" w14:textId="77777777" w:rsidR="00695F80" w:rsidRPr="005B50D2" w:rsidRDefault="00695F80" w:rsidP="00695F8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015F16">
              <w:rPr>
                <w:rFonts w:ascii="Britannic Bold" w:hAnsi="Britannic Bold" w:cs="Times New Roman"/>
                <w:i/>
                <w:sz w:val="24"/>
                <w:szCs w:val="24"/>
              </w:rPr>
              <w:t>Why do we celebrate (Lent) and Easter</w:t>
            </w:r>
            <w:r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6750" w:type="dxa"/>
            <w:shd w:val="clear" w:color="auto" w:fill="D9D9D9" w:themeFill="background1" w:themeFillShade="D9"/>
          </w:tcPr>
          <w:p w14:paraId="68B2BD19" w14:textId="77777777" w:rsidR="00695F80" w:rsidRDefault="00697C64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F31F7C" w14:paraId="0C2AFD03" w14:textId="77777777" w:rsidTr="006F1220">
        <w:trPr>
          <w:trHeight w:val="1514"/>
        </w:trPr>
        <w:tc>
          <w:tcPr>
            <w:tcW w:w="7470" w:type="dxa"/>
            <w:vMerge w:val="restart"/>
          </w:tcPr>
          <w:p w14:paraId="148CC210" w14:textId="77777777" w:rsidR="00F31F7C" w:rsidRPr="00F31F7C" w:rsidRDefault="00F31F7C" w:rsidP="00015F16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UNDERSTANDINGS: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76FDA26C" w14:textId="77777777" w:rsidR="00F31F7C" w:rsidRPr="006F1220" w:rsidRDefault="00F31F7C" w:rsidP="00015F16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6F122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Key Targets - </w:t>
            </w:r>
          </w:p>
          <w:p w14:paraId="7B4CF56D" w14:textId="77777777" w:rsidR="00F31F7C" w:rsidRPr="00F31F7C" w:rsidRDefault="00F31F7C" w:rsidP="00015F1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 xml:space="preserve">A4.1.1.5 – Jesus was born, died, and went to heaven. (CCC#437; 525; 599; 604-05; 613; 619; 623; 629; 638; 651; 654-55; 662; 666-67) </w:t>
            </w:r>
          </w:p>
          <w:p w14:paraId="527061E3" w14:textId="77777777" w:rsidR="00F31F7C" w:rsidRPr="00F31F7C" w:rsidRDefault="00F31F7C" w:rsidP="00015F1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K.1.3.2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All living things eventually die. (CCC#658; 682; 997; 1016)</w:t>
            </w:r>
          </w:p>
          <w:p w14:paraId="3C683514" w14:textId="77777777" w:rsidR="00F31F7C" w:rsidRPr="00F31F7C" w:rsidRDefault="00F31F7C" w:rsidP="00015F16">
            <w:pPr>
              <w:pStyle w:val="ListParagraph"/>
              <w:numPr>
                <w:ilvl w:val="0"/>
                <w:numId w:val="16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K.1.1.11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- Jesus came to save and to forgive all people. (CCC#561; 620-621; 846; 851; 1421; 1427) [Circle of Grace] </w:t>
            </w:r>
          </w:p>
          <w:p w14:paraId="04C92486" w14:textId="77777777" w:rsidR="00F31F7C" w:rsidRPr="00F31F7C" w:rsidRDefault="00F31F7C" w:rsidP="00015F1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K.3.3.1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(A4.3.3.1) – God forgives people when they say they are sorry. (CCC#1424; 1431; 1496)</w:t>
            </w:r>
          </w:p>
          <w:p w14:paraId="338ADD81" w14:textId="77777777" w:rsidR="00F31F7C" w:rsidRPr="00F31F7C" w:rsidRDefault="00F31F7C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K.1.1.13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On Holy Thursday Jesus met with his friends to share a special meal. (CCC-none)</w:t>
            </w:r>
          </w:p>
          <w:p w14:paraId="716079DF" w14:textId="77777777" w:rsidR="00F31F7C" w:rsidRPr="00F31F7C" w:rsidRDefault="00F31F7C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K.1.1.14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Some people did not know that Jesus was God’s Son. They hurt and killed him. (CCC-none) </w:t>
            </w:r>
          </w:p>
          <w:p w14:paraId="1D306251" w14:textId="77777777" w:rsidR="00F31F7C" w:rsidRPr="00F31F7C" w:rsidRDefault="00F31F7C" w:rsidP="00015F1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K.1.1.15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- Jesus Christ died on Good Friday and rose from the dead on Easter Sunday.   (CCC-none)</w:t>
            </w:r>
          </w:p>
          <w:p w14:paraId="64386C1B" w14:textId="77777777" w:rsidR="00F31F7C" w:rsidRPr="006F1220" w:rsidRDefault="00F31F7C" w:rsidP="00015F16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6F122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Supporting Targets - </w:t>
            </w:r>
          </w:p>
          <w:p w14:paraId="639827DD" w14:textId="77777777" w:rsidR="00F31F7C" w:rsidRPr="00F31F7C" w:rsidRDefault="00F31F7C" w:rsidP="00015F1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K.4.1.2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31F7C">
              <w:rPr>
                <w:rFonts w:ascii="Arial" w:eastAsia="Arial" w:hAnsi="Arial" w:cs="Arial"/>
                <w:sz w:val="20"/>
                <w:szCs w:val="20"/>
              </w:rPr>
              <w:t xml:space="preserve"> Prayer can be used to ask for God’s help and forgiveness. (CCC# 2629; 2631; 2644)</w:t>
            </w:r>
          </w:p>
          <w:p w14:paraId="5F3E443E" w14:textId="77777777" w:rsidR="00F31F7C" w:rsidRPr="00F31F7C" w:rsidRDefault="00F31F7C" w:rsidP="00015F16">
            <w:pPr>
              <w:pStyle w:val="ListParagraph"/>
              <w:numPr>
                <w:ilvl w:val="0"/>
                <w:numId w:val="7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K.2.2.6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(&amp; A4.2.2.2) – When people hurt others, they ask for forgiveness (and say they are sorry). (CCC#1451; 1490) [Repeated from </w:t>
            </w:r>
            <w:r w:rsidRPr="00F31F7C">
              <w:rPr>
                <w:rFonts w:ascii="Arial" w:hAnsi="Arial" w:cs="Arial"/>
                <w:i/>
                <w:sz w:val="20"/>
                <w:szCs w:val="20"/>
              </w:rPr>
              <w:t>Circle of Grace</w:t>
            </w:r>
            <w:r w:rsidRPr="00F31F7C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2CCDB22" w14:textId="77777777" w:rsidR="00F31F7C" w:rsidRPr="00F31F7C" w:rsidRDefault="00F31F7C" w:rsidP="00015F16">
            <w:pPr>
              <w:ind w:firstLine="360"/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 xml:space="preserve">Repeated from Advent/ Christmas (Unit #1) – </w:t>
            </w:r>
          </w:p>
          <w:p w14:paraId="37FF94AC" w14:textId="77777777" w:rsidR="00F31F7C" w:rsidRPr="00F31F7C" w:rsidRDefault="00F31F7C" w:rsidP="00015F1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sz w:val="20"/>
                <w:szCs w:val="20"/>
              </w:rPr>
              <w:t>A4.2.3.6 – The Church has different seasons. (CCC#1163; 1168; 1171-73; 1194)</w:t>
            </w:r>
          </w:p>
          <w:p w14:paraId="62F764EC" w14:textId="77777777" w:rsidR="00F31F7C" w:rsidRPr="00F31F7C" w:rsidRDefault="00F31F7C" w:rsidP="00015F16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K.2.3.4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– The Church year celebrates the seasons of Advent, Christmas, Lent, Triduum, Easter, Ordinary Time and special feasts of Jesus Christ, Mary and the saints. (CCC#1163; 1168; 1171-73; 1194)</w:t>
            </w:r>
          </w:p>
          <w:p w14:paraId="47E794CA" w14:textId="77777777" w:rsidR="00F31F7C" w:rsidRPr="00F31F7C" w:rsidRDefault="00F31F7C" w:rsidP="00A1719A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31F7C">
              <w:rPr>
                <w:rFonts w:ascii="Arial" w:hAnsi="Arial" w:cs="Arial"/>
                <w:b/>
                <w:sz w:val="20"/>
                <w:szCs w:val="20"/>
                <w:u w:val="single"/>
              </w:rPr>
              <w:t>K.4.5.3</w:t>
            </w:r>
            <w:r w:rsidRPr="00F31F7C">
              <w:rPr>
                <w:rFonts w:ascii="Arial" w:hAnsi="Arial" w:cs="Arial"/>
                <w:sz w:val="20"/>
                <w:szCs w:val="20"/>
              </w:rPr>
              <w:t xml:space="preserve"> (&amp; A3.4.5.1) – There are prayers, songs, and customs for different seasons of the Church. (CCC#2663; 2720) </w:t>
            </w:r>
          </w:p>
        </w:tc>
        <w:tc>
          <w:tcPr>
            <w:tcW w:w="6750" w:type="dxa"/>
          </w:tcPr>
          <w:p w14:paraId="1A43E82B" w14:textId="77777777" w:rsidR="00F31F7C" w:rsidRPr="006F1220" w:rsidRDefault="00F31F7C" w:rsidP="00606AD8">
            <w:pPr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b/>
                <w:sz w:val="18"/>
                <w:szCs w:val="18"/>
              </w:rPr>
              <w:t xml:space="preserve">Ignatius Press: </w:t>
            </w:r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>Image of God Series / “</w:t>
            </w:r>
            <w:r w:rsidRPr="006F1220">
              <w:rPr>
                <w:rFonts w:ascii="Arial" w:hAnsi="Arial" w:cs="Arial"/>
                <w:b/>
                <w:sz w:val="18"/>
                <w:szCs w:val="18"/>
              </w:rPr>
              <w:t>Who Am I?” (2012)</w:t>
            </w:r>
          </w:p>
          <w:p w14:paraId="3A2E8AD8" w14:textId="77777777" w:rsidR="00F31F7C" w:rsidRPr="006F1220" w:rsidRDefault="00F31F7C" w:rsidP="00F665F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Lesson 27- Lent</w:t>
            </w:r>
          </w:p>
          <w:p w14:paraId="2691566A" w14:textId="77777777" w:rsidR="00F31F7C" w:rsidRPr="006F1220" w:rsidRDefault="00F31F7C" w:rsidP="00F665F8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ST: p. 71-</w:t>
            </w:r>
            <w:proofErr w:type="gramStart"/>
            <w:r w:rsidRPr="006F1220">
              <w:rPr>
                <w:rFonts w:ascii="Arial" w:hAnsi="Arial" w:cs="Arial"/>
                <w:sz w:val="18"/>
                <w:szCs w:val="18"/>
              </w:rPr>
              <w:t>79,  TM</w:t>
            </w:r>
            <w:proofErr w:type="gramEnd"/>
            <w:r w:rsidRPr="006F1220">
              <w:rPr>
                <w:rFonts w:ascii="Arial" w:hAnsi="Arial" w:cs="Arial"/>
                <w:sz w:val="18"/>
                <w:szCs w:val="18"/>
              </w:rPr>
              <w:t>: p. 207-214,  LRW: p. 283</w:t>
            </w:r>
          </w:p>
          <w:p w14:paraId="30ACE119" w14:textId="77777777" w:rsidR="00F31F7C" w:rsidRPr="006F1220" w:rsidRDefault="00F31F7C" w:rsidP="00F665F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Lesson 28- Palm Sunday and Holy Week</w:t>
            </w:r>
          </w:p>
          <w:p w14:paraId="73444595" w14:textId="77777777" w:rsidR="00F31F7C" w:rsidRPr="006F1220" w:rsidRDefault="00F31F7C" w:rsidP="00F665F8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ST: p. 80-</w:t>
            </w:r>
            <w:proofErr w:type="gramStart"/>
            <w:r w:rsidRPr="006F1220">
              <w:rPr>
                <w:rFonts w:ascii="Arial" w:hAnsi="Arial" w:cs="Arial"/>
                <w:sz w:val="18"/>
                <w:szCs w:val="18"/>
              </w:rPr>
              <w:t>82,  TM</w:t>
            </w:r>
            <w:proofErr w:type="gramEnd"/>
            <w:r w:rsidRPr="006F1220">
              <w:rPr>
                <w:rFonts w:ascii="Arial" w:hAnsi="Arial" w:cs="Arial"/>
                <w:sz w:val="18"/>
                <w:szCs w:val="18"/>
              </w:rPr>
              <w:t>: p.215-222,  LRW: p. 284,  Act: p.254</w:t>
            </w:r>
          </w:p>
          <w:p w14:paraId="1D2E6C9A" w14:textId="77777777" w:rsidR="00F31F7C" w:rsidRPr="006F1220" w:rsidRDefault="00F31F7C" w:rsidP="00F665F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Lesson 29- Easter Sunday</w:t>
            </w:r>
          </w:p>
          <w:p w14:paraId="19091302" w14:textId="77777777" w:rsidR="00F31F7C" w:rsidRPr="006F1220" w:rsidRDefault="00F31F7C" w:rsidP="00F665F8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 xml:space="preserve">ST: p. </w:t>
            </w:r>
            <w:proofErr w:type="gramStart"/>
            <w:r w:rsidRPr="006F1220">
              <w:rPr>
                <w:rFonts w:ascii="Arial" w:hAnsi="Arial" w:cs="Arial"/>
                <w:sz w:val="18"/>
                <w:szCs w:val="18"/>
              </w:rPr>
              <w:t>83,  TM</w:t>
            </w:r>
            <w:proofErr w:type="gramEnd"/>
            <w:r w:rsidRPr="006F1220">
              <w:rPr>
                <w:rFonts w:ascii="Arial" w:hAnsi="Arial" w:cs="Arial"/>
                <w:sz w:val="18"/>
                <w:szCs w:val="18"/>
              </w:rPr>
              <w:t>: p. 223-226,  LRW: p. 285,  Act: p. 255</w:t>
            </w:r>
          </w:p>
        </w:tc>
      </w:tr>
      <w:tr w:rsidR="00606AD8" w14:paraId="5AEC117F" w14:textId="77777777" w:rsidTr="006F1220">
        <w:tc>
          <w:tcPr>
            <w:tcW w:w="7470" w:type="dxa"/>
            <w:vMerge/>
          </w:tcPr>
          <w:p w14:paraId="683901ED" w14:textId="77777777" w:rsidR="00606AD8" w:rsidRDefault="00606A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50" w:type="dxa"/>
          </w:tcPr>
          <w:p w14:paraId="6E0BD6E2" w14:textId="77777777" w:rsidR="00606AD8" w:rsidRPr="006F1220" w:rsidRDefault="00606AD8" w:rsidP="00606AD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F1220">
              <w:rPr>
                <w:rFonts w:ascii="Arial" w:hAnsi="Arial" w:cs="Arial"/>
                <w:b/>
                <w:sz w:val="18"/>
                <w:szCs w:val="18"/>
              </w:rPr>
              <w:t xml:space="preserve">Our Sunday Visitor Series: </w:t>
            </w:r>
            <w:proofErr w:type="spellStart"/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>Allelu</w:t>
            </w:r>
            <w:proofErr w:type="spellEnd"/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! Growing and </w:t>
            </w:r>
            <w:proofErr w:type="gramStart"/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>Celebrating</w:t>
            </w:r>
            <w:proofErr w:type="gramEnd"/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with Jesus </w:t>
            </w:r>
            <w:r w:rsidRPr="006F1220">
              <w:rPr>
                <w:rFonts w:ascii="Arial" w:hAnsi="Arial" w:cs="Arial"/>
                <w:b/>
                <w:sz w:val="18"/>
                <w:szCs w:val="18"/>
              </w:rPr>
              <w:t>(2011)</w:t>
            </w:r>
          </w:p>
          <w:p w14:paraId="573F8A9F" w14:textId="77777777" w:rsidR="00606AD8" w:rsidRPr="006F1220" w:rsidRDefault="00606AD8" w:rsidP="00F95117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 xml:space="preserve">Lesson 24 - “Jesus is Welcomed” </w:t>
            </w:r>
            <w:r w:rsidR="0024692A" w:rsidRPr="006F1220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220">
              <w:rPr>
                <w:rFonts w:ascii="Arial" w:hAnsi="Arial" w:cs="Arial"/>
                <w:sz w:val="18"/>
                <w:szCs w:val="18"/>
              </w:rPr>
              <w:t>CG 266-267</w:t>
            </w:r>
          </w:p>
          <w:p w14:paraId="3BB5CC9B" w14:textId="77777777" w:rsidR="00606AD8" w:rsidRPr="006F1220" w:rsidRDefault="00606AD8" w:rsidP="009172B9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 xml:space="preserve">Lesson 25 - “Jesus Dies” </w:t>
            </w:r>
            <w:r w:rsidR="0024692A" w:rsidRPr="006F1220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220">
              <w:rPr>
                <w:rFonts w:ascii="Arial" w:hAnsi="Arial" w:cs="Arial"/>
                <w:sz w:val="18"/>
                <w:szCs w:val="18"/>
              </w:rPr>
              <w:t>CG 277</w:t>
            </w:r>
          </w:p>
          <w:p w14:paraId="48771DCA" w14:textId="77777777" w:rsidR="00606AD8" w:rsidRPr="006F1220" w:rsidRDefault="00606AD8" w:rsidP="00606AD8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 xml:space="preserve">Lesson 26 - “Jesus is Alive” </w:t>
            </w:r>
            <w:r w:rsidR="0024692A" w:rsidRPr="006F1220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F1220">
              <w:rPr>
                <w:rFonts w:ascii="Arial" w:hAnsi="Arial" w:cs="Arial"/>
                <w:sz w:val="18"/>
                <w:szCs w:val="18"/>
              </w:rPr>
              <w:t>CG 287</w:t>
            </w:r>
          </w:p>
          <w:p w14:paraId="1CBEB32A" w14:textId="77777777" w:rsidR="00F31F7C" w:rsidRPr="006F1220" w:rsidRDefault="00F31F7C" w:rsidP="00F31F7C">
            <w:pPr>
              <w:pStyle w:val="ListParagraph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6AD8" w14:paraId="2F6936FD" w14:textId="77777777" w:rsidTr="006F1220">
        <w:tc>
          <w:tcPr>
            <w:tcW w:w="7470" w:type="dxa"/>
            <w:vMerge/>
          </w:tcPr>
          <w:p w14:paraId="2D681AAA" w14:textId="77777777" w:rsidR="00606AD8" w:rsidRDefault="00606A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50" w:type="dxa"/>
          </w:tcPr>
          <w:p w14:paraId="0DD3CA52" w14:textId="77777777" w:rsidR="00606AD8" w:rsidRPr="006F1220" w:rsidRDefault="00606AD8" w:rsidP="00072E7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1220">
              <w:rPr>
                <w:rFonts w:ascii="Arial" w:hAnsi="Arial" w:cs="Arial"/>
                <w:b/>
                <w:sz w:val="18"/>
                <w:szCs w:val="18"/>
              </w:rPr>
              <w:t>Pflaum</w:t>
            </w:r>
            <w:proofErr w:type="spellEnd"/>
            <w:r w:rsidRPr="006F1220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Gospel Weeklies / </w:t>
            </w:r>
            <w:r w:rsidRPr="006F1220">
              <w:rPr>
                <w:rFonts w:ascii="Arial" w:hAnsi="Arial" w:cs="Arial"/>
                <w:b/>
                <w:sz w:val="18"/>
                <w:szCs w:val="18"/>
              </w:rPr>
              <w:t>“Seeds” (2018)</w:t>
            </w:r>
          </w:p>
          <w:p w14:paraId="1105681C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1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Lent lesson - “Jesus chooses to serve God.” TG 32-35 (PGW Unit 3)</w:t>
            </w:r>
          </w:p>
          <w:p w14:paraId="1777B61E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2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Lent lesson – “Jesus is God’s Son.” TG 4-7 (PGW Unit 4)</w:t>
            </w:r>
          </w:p>
          <w:p w14:paraId="66925C5C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3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Lent lesson – “Jesus wants us to grow.” TG 8-11 (PGW Unit 4)</w:t>
            </w:r>
          </w:p>
          <w:p w14:paraId="17EE2FDC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4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Lent lesson – “God is a forgiving Father.” TG 12-15 (PGW Unit 4)</w:t>
            </w:r>
          </w:p>
          <w:p w14:paraId="27AEB6C2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5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Lent lesson – “Jesus is forgiving.” TG 16-19 (PGW Unit 4)</w:t>
            </w:r>
          </w:p>
          <w:p w14:paraId="74A5EDEA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Passion/Palm Sunday lesson – “We Welcome Jesus.” TG 21-24 (PGW Unit 4)</w:t>
            </w:r>
          </w:p>
          <w:p w14:paraId="1CA5281D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Easter/2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Easter lesson – “Jesus is risen!” TG 24-27 (PGW Unit 4)</w:t>
            </w:r>
          </w:p>
          <w:p w14:paraId="0700AEFD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spacing w:after="200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3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Easter lesson – “The Risen Jesus meets his friends again.” TG 28-31 (PGW Unit 4)</w:t>
            </w:r>
          </w:p>
          <w:p w14:paraId="4045DA34" w14:textId="77777777" w:rsidR="00072E7D" w:rsidRPr="006F1220" w:rsidRDefault="00072E7D" w:rsidP="00F665F8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4</w:t>
            </w:r>
            <w:r w:rsidRPr="006F1220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6F1220">
              <w:rPr>
                <w:rFonts w:ascii="Arial" w:hAnsi="Arial" w:cs="Arial"/>
                <w:sz w:val="18"/>
                <w:szCs w:val="18"/>
              </w:rPr>
              <w:t xml:space="preserve"> Sunday of Easter lesson – “Jesus cares for us like a good shepherd TG 32-35 (PGW Unit 4)</w:t>
            </w:r>
          </w:p>
          <w:p w14:paraId="52D0E2DE" w14:textId="77777777" w:rsidR="00F31F7C" w:rsidRPr="006F1220" w:rsidRDefault="00C57A48" w:rsidP="00C57A4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F1220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Pr="006F1220">
              <w:rPr>
                <w:rFonts w:ascii="Arial" w:hAnsi="Arial" w:cs="Arial"/>
                <w:sz w:val="18"/>
                <w:szCs w:val="18"/>
                <w:u w:val="single"/>
              </w:rPr>
              <w:t>NOTE</w:t>
            </w:r>
            <w:r w:rsidRPr="006F1220">
              <w:rPr>
                <w:rFonts w:ascii="Arial" w:hAnsi="Arial" w:cs="Arial"/>
                <w:i/>
                <w:sz w:val="18"/>
                <w:szCs w:val="18"/>
              </w:rPr>
              <w:t>: T</w:t>
            </w:r>
            <w:r w:rsidR="00072E7D" w:rsidRPr="006F1220">
              <w:rPr>
                <w:rFonts w:ascii="Arial" w:hAnsi="Arial" w:cs="Arial"/>
                <w:i/>
                <w:sz w:val="18"/>
                <w:szCs w:val="18"/>
              </w:rPr>
              <w:t xml:space="preserve">he PGW Unit 4 lessons also correlate to the </w:t>
            </w:r>
            <w:r w:rsidR="00B924DD" w:rsidRPr="006F1220">
              <w:rPr>
                <w:rFonts w:ascii="Arial" w:hAnsi="Arial" w:cs="Arial"/>
                <w:i/>
                <w:sz w:val="18"/>
                <w:szCs w:val="18"/>
              </w:rPr>
              <w:t xml:space="preserve">Archdiocese’s </w:t>
            </w:r>
            <w:r w:rsidR="00072E7D" w:rsidRPr="006F1220">
              <w:rPr>
                <w:rFonts w:ascii="Arial" w:hAnsi="Arial" w:cs="Arial"/>
                <w:i/>
                <w:sz w:val="18"/>
                <w:szCs w:val="18"/>
              </w:rPr>
              <w:t>Unit 4 EQ’s. Please refer to the Unit 4 EQ Resources during lesson planning.)</w:t>
            </w:r>
          </w:p>
          <w:p w14:paraId="329C40A8" w14:textId="77777777" w:rsidR="00F31F7C" w:rsidRPr="006F1220" w:rsidRDefault="00F31F7C" w:rsidP="00C57A48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95F80" w14:paraId="5607572E" w14:textId="77777777" w:rsidTr="006F1220">
        <w:tc>
          <w:tcPr>
            <w:tcW w:w="7470" w:type="dxa"/>
            <w:vMerge/>
          </w:tcPr>
          <w:p w14:paraId="726F4619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50" w:type="dxa"/>
          </w:tcPr>
          <w:p w14:paraId="31E12425" w14:textId="77777777" w:rsidR="00606AD8" w:rsidRPr="006F1220" w:rsidRDefault="00606AD8" w:rsidP="00606AD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F1220">
              <w:rPr>
                <w:rFonts w:ascii="Arial" w:hAnsi="Arial" w:cs="Arial"/>
                <w:b/>
                <w:sz w:val="18"/>
                <w:szCs w:val="18"/>
              </w:rPr>
              <w:t xml:space="preserve">RCL Benziger Series/ </w:t>
            </w:r>
            <w:r w:rsidRPr="006F1220">
              <w:rPr>
                <w:rFonts w:ascii="Arial" w:hAnsi="Arial" w:cs="Arial"/>
                <w:b/>
                <w:i/>
                <w:sz w:val="18"/>
                <w:szCs w:val="18"/>
              </w:rPr>
              <w:t xml:space="preserve">Stories of God’s Love </w:t>
            </w:r>
            <w:r w:rsidRPr="006F1220">
              <w:rPr>
                <w:rFonts w:ascii="Arial" w:hAnsi="Arial" w:cs="Arial"/>
                <w:b/>
                <w:sz w:val="18"/>
                <w:szCs w:val="18"/>
              </w:rPr>
              <w:t>(2011)</w:t>
            </w:r>
          </w:p>
          <w:p w14:paraId="25346B0C" w14:textId="77777777" w:rsidR="000238B1" w:rsidRPr="006F1220" w:rsidRDefault="000238B1" w:rsidP="000238B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Chapter 28, 29</w:t>
            </w:r>
          </w:p>
          <w:p w14:paraId="66FB6966" w14:textId="77777777" w:rsidR="00695F80" w:rsidRPr="006F1220" w:rsidRDefault="000238B1" w:rsidP="00343E02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18"/>
                <w:szCs w:val="18"/>
              </w:rPr>
            </w:pPr>
            <w:r w:rsidRPr="006F1220">
              <w:rPr>
                <w:rFonts w:ascii="Arial" w:hAnsi="Arial" w:cs="Arial"/>
                <w:sz w:val="18"/>
                <w:szCs w:val="18"/>
              </w:rPr>
              <w:t>CG 146-149, 150-153</w:t>
            </w:r>
          </w:p>
        </w:tc>
      </w:tr>
    </w:tbl>
    <w:p w14:paraId="72A8537A" w14:textId="77777777" w:rsidR="00A15419" w:rsidRPr="00A15419" w:rsidRDefault="00A15419" w:rsidP="006F1220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18D65" w14:textId="77777777" w:rsidR="005E305A" w:rsidRDefault="005E305A" w:rsidP="00257C3C">
      <w:pPr>
        <w:spacing w:after="0" w:line="240" w:lineRule="auto"/>
      </w:pPr>
      <w:r>
        <w:separator/>
      </w:r>
    </w:p>
  </w:endnote>
  <w:endnote w:type="continuationSeparator" w:id="0">
    <w:p w14:paraId="079BDEDF" w14:textId="77777777" w:rsidR="005E305A" w:rsidRDefault="005E305A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E884" w14:textId="77777777" w:rsidR="00F31F7C" w:rsidRPr="00F31F7C" w:rsidRDefault="00F31F7C" w:rsidP="00F31F7C">
    <w:pPr>
      <w:pStyle w:val="Footer"/>
      <w:ind w:left="720"/>
      <w:jc w:val="right"/>
      <w:rPr>
        <w:rFonts w:ascii="Arial" w:hAnsi="Arial" w:cs="Arial"/>
        <w:sz w:val="24"/>
        <w:szCs w:val="24"/>
      </w:rPr>
    </w:pPr>
    <w:r w:rsidRPr="00F31F7C">
      <w:rPr>
        <w:rFonts w:ascii="Arial" w:hAnsi="Arial" w:cs="Arial"/>
        <w:sz w:val="24"/>
        <w:szCs w:val="24"/>
      </w:rPr>
      <w:t>Archdiocese of Galveston-Houston</w:t>
    </w:r>
  </w:p>
  <w:p w14:paraId="278DB340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7725F" w14:textId="77777777" w:rsidR="005E305A" w:rsidRDefault="005E305A" w:rsidP="00257C3C">
      <w:pPr>
        <w:spacing w:after="0" w:line="240" w:lineRule="auto"/>
      </w:pPr>
      <w:r>
        <w:separator/>
      </w:r>
    </w:p>
  </w:footnote>
  <w:footnote w:type="continuationSeparator" w:id="0">
    <w:p w14:paraId="7981A2CC" w14:textId="77777777" w:rsidR="005E305A" w:rsidRDefault="005E305A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46AC9"/>
    <w:multiLevelType w:val="hybridMultilevel"/>
    <w:tmpl w:val="C22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2D61"/>
    <w:multiLevelType w:val="hybridMultilevel"/>
    <w:tmpl w:val="321A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B358B"/>
    <w:multiLevelType w:val="hybridMultilevel"/>
    <w:tmpl w:val="4FA619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B2CD6"/>
    <w:multiLevelType w:val="hybridMultilevel"/>
    <w:tmpl w:val="9BE420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564CDE"/>
    <w:multiLevelType w:val="hybridMultilevel"/>
    <w:tmpl w:val="55BEBA4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F17715"/>
    <w:multiLevelType w:val="hybridMultilevel"/>
    <w:tmpl w:val="519C2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180755"/>
    <w:multiLevelType w:val="hybridMultilevel"/>
    <w:tmpl w:val="F5405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9750572">
    <w:abstractNumId w:val="12"/>
  </w:num>
  <w:num w:numId="2" w16cid:durableId="111751643">
    <w:abstractNumId w:val="14"/>
  </w:num>
  <w:num w:numId="3" w16cid:durableId="80877205">
    <w:abstractNumId w:val="10"/>
  </w:num>
  <w:num w:numId="4" w16cid:durableId="263878309">
    <w:abstractNumId w:val="9"/>
  </w:num>
  <w:num w:numId="5" w16cid:durableId="395519649">
    <w:abstractNumId w:val="0"/>
  </w:num>
  <w:num w:numId="6" w16cid:durableId="452866345">
    <w:abstractNumId w:val="13"/>
  </w:num>
  <w:num w:numId="7" w16cid:durableId="1269848146">
    <w:abstractNumId w:val="15"/>
  </w:num>
  <w:num w:numId="8" w16cid:durableId="591624635">
    <w:abstractNumId w:val="11"/>
  </w:num>
  <w:num w:numId="9" w16cid:durableId="1594774940">
    <w:abstractNumId w:val="1"/>
  </w:num>
  <w:num w:numId="10" w16cid:durableId="1124035128">
    <w:abstractNumId w:val="20"/>
  </w:num>
  <w:num w:numId="11" w16cid:durableId="1276405179">
    <w:abstractNumId w:val="7"/>
  </w:num>
  <w:num w:numId="12" w16cid:durableId="2063098290">
    <w:abstractNumId w:val="5"/>
  </w:num>
  <w:num w:numId="13" w16cid:durableId="1241793651">
    <w:abstractNumId w:val="17"/>
  </w:num>
  <w:num w:numId="14" w16cid:durableId="1437948285">
    <w:abstractNumId w:val="6"/>
  </w:num>
  <w:num w:numId="15" w16cid:durableId="117381410">
    <w:abstractNumId w:val="4"/>
  </w:num>
  <w:num w:numId="16" w16cid:durableId="1031490672">
    <w:abstractNumId w:val="18"/>
  </w:num>
  <w:num w:numId="17" w16cid:durableId="1975597521">
    <w:abstractNumId w:val="16"/>
  </w:num>
  <w:num w:numId="18" w16cid:durableId="1343165775">
    <w:abstractNumId w:val="8"/>
  </w:num>
  <w:num w:numId="19" w16cid:durableId="2636287">
    <w:abstractNumId w:val="3"/>
  </w:num>
  <w:num w:numId="20" w16cid:durableId="1995796442">
    <w:abstractNumId w:val="19"/>
  </w:num>
  <w:num w:numId="21" w16cid:durableId="11394933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00CF5"/>
    <w:rsid w:val="0001171D"/>
    <w:rsid w:val="0001286B"/>
    <w:rsid w:val="00015F16"/>
    <w:rsid w:val="000238B1"/>
    <w:rsid w:val="000611CA"/>
    <w:rsid w:val="00065D9A"/>
    <w:rsid w:val="000675B7"/>
    <w:rsid w:val="00072E7D"/>
    <w:rsid w:val="00081E73"/>
    <w:rsid w:val="00091B63"/>
    <w:rsid w:val="000F1415"/>
    <w:rsid w:val="0016683E"/>
    <w:rsid w:val="001B0DA9"/>
    <w:rsid w:val="00213475"/>
    <w:rsid w:val="002219C7"/>
    <w:rsid w:val="0024692A"/>
    <w:rsid w:val="00257C3C"/>
    <w:rsid w:val="002A4C1B"/>
    <w:rsid w:val="0032340F"/>
    <w:rsid w:val="00333881"/>
    <w:rsid w:val="00343E02"/>
    <w:rsid w:val="00344A43"/>
    <w:rsid w:val="00383E95"/>
    <w:rsid w:val="003852FF"/>
    <w:rsid w:val="003C2F7E"/>
    <w:rsid w:val="003C50EF"/>
    <w:rsid w:val="003D0CA9"/>
    <w:rsid w:val="003E0905"/>
    <w:rsid w:val="004361F3"/>
    <w:rsid w:val="00493DD8"/>
    <w:rsid w:val="004D55F9"/>
    <w:rsid w:val="0057222C"/>
    <w:rsid w:val="005B50D2"/>
    <w:rsid w:val="005D46F0"/>
    <w:rsid w:val="005D4D60"/>
    <w:rsid w:val="005E305A"/>
    <w:rsid w:val="005E63E9"/>
    <w:rsid w:val="00606AD8"/>
    <w:rsid w:val="006129E2"/>
    <w:rsid w:val="00695223"/>
    <w:rsid w:val="00695F80"/>
    <w:rsid w:val="00697C64"/>
    <w:rsid w:val="006C306B"/>
    <w:rsid w:val="006C3A4F"/>
    <w:rsid w:val="006F1220"/>
    <w:rsid w:val="0073763F"/>
    <w:rsid w:val="007717FC"/>
    <w:rsid w:val="00786367"/>
    <w:rsid w:val="00792E78"/>
    <w:rsid w:val="007C2F85"/>
    <w:rsid w:val="008046F5"/>
    <w:rsid w:val="0084687D"/>
    <w:rsid w:val="0085515F"/>
    <w:rsid w:val="0087457C"/>
    <w:rsid w:val="008B67D0"/>
    <w:rsid w:val="008E0CA8"/>
    <w:rsid w:val="0091294B"/>
    <w:rsid w:val="00935F84"/>
    <w:rsid w:val="00943778"/>
    <w:rsid w:val="009B2AC8"/>
    <w:rsid w:val="009B6AF8"/>
    <w:rsid w:val="00A15419"/>
    <w:rsid w:val="00A1719A"/>
    <w:rsid w:val="00A225C5"/>
    <w:rsid w:val="00AF028D"/>
    <w:rsid w:val="00B320AC"/>
    <w:rsid w:val="00B47CE2"/>
    <w:rsid w:val="00B635FB"/>
    <w:rsid w:val="00B924DD"/>
    <w:rsid w:val="00B96241"/>
    <w:rsid w:val="00BB7A0E"/>
    <w:rsid w:val="00BD5191"/>
    <w:rsid w:val="00C12DEC"/>
    <w:rsid w:val="00C425F2"/>
    <w:rsid w:val="00C57A48"/>
    <w:rsid w:val="00C66C7A"/>
    <w:rsid w:val="00CC4811"/>
    <w:rsid w:val="00D44A88"/>
    <w:rsid w:val="00D477CC"/>
    <w:rsid w:val="00D47F04"/>
    <w:rsid w:val="00D5672F"/>
    <w:rsid w:val="00DB458D"/>
    <w:rsid w:val="00DB7C28"/>
    <w:rsid w:val="00E47092"/>
    <w:rsid w:val="00E852D1"/>
    <w:rsid w:val="00E925DA"/>
    <w:rsid w:val="00EB224E"/>
    <w:rsid w:val="00EF0C5A"/>
    <w:rsid w:val="00F31F7C"/>
    <w:rsid w:val="00F43A05"/>
    <w:rsid w:val="00F654DC"/>
    <w:rsid w:val="00F665F8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FEE61"/>
  <w15:docId w15:val="{638F1334-719A-4122-8B13-F2F8CF42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character" w:styleId="Hyperlink">
    <w:name w:val="Hyperlink"/>
    <w:basedOn w:val="DefaultParagraphFont"/>
    <w:uiPriority w:val="99"/>
    <w:unhideWhenUsed/>
    <w:rsid w:val="00695F8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2895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2022-08-05T15:30:00Z</dcterms:created>
  <dcterms:modified xsi:type="dcterms:W3CDTF">2022-08-05T15:30:00Z</dcterms:modified>
</cp:coreProperties>
</file>